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0" w:rsidRPr="000A121C" w:rsidRDefault="000A121C">
      <w:pPr>
        <w:rPr>
          <w:sz w:val="28"/>
          <w:szCs w:val="28"/>
        </w:rPr>
      </w:pPr>
      <w:r w:rsidRPr="000A121C">
        <w:rPr>
          <w:rFonts w:hint="eastAsia"/>
          <w:sz w:val="28"/>
          <w:szCs w:val="28"/>
        </w:rPr>
        <w:t>附件</w:t>
      </w:r>
      <w:r w:rsidRPr="000A121C">
        <w:rPr>
          <w:sz w:val="28"/>
          <w:szCs w:val="28"/>
        </w:rPr>
        <w:t xml:space="preserve"> </w:t>
      </w:r>
      <w:r w:rsidR="007E7873">
        <w:rPr>
          <w:rFonts w:hint="eastAsia"/>
          <w:sz w:val="28"/>
          <w:szCs w:val="28"/>
        </w:rPr>
        <w:t>2</w:t>
      </w:r>
    </w:p>
    <w:p w:rsidR="000A121C" w:rsidRPr="00C349B5" w:rsidRDefault="000A121C" w:rsidP="000A121C">
      <w:pPr>
        <w:jc w:val="center"/>
        <w:rPr>
          <w:rFonts w:ascii="黑体" w:eastAsia="黑体" w:hAnsi="黑体"/>
          <w:b/>
          <w:sz w:val="32"/>
          <w:szCs w:val="32"/>
        </w:rPr>
      </w:pPr>
      <w:r w:rsidRPr="00C349B5">
        <w:rPr>
          <w:rFonts w:ascii="黑体" w:eastAsia="黑体" w:hAnsi="黑体" w:hint="eastAsia"/>
          <w:b/>
          <w:sz w:val="32"/>
          <w:szCs w:val="32"/>
        </w:rPr>
        <w:t>参赛队回执信息汇总表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383"/>
        <w:gridCol w:w="1384"/>
        <w:gridCol w:w="1383"/>
        <w:gridCol w:w="1383"/>
        <w:gridCol w:w="1390"/>
      </w:tblGrid>
      <w:tr w:rsidR="000A121C" w:rsidTr="00C349B5">
        <w:tc>
          <w:tcPr>
            <w:tcW w:w="138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学校名称</w:t>
            </w:r>
          </w:p>
        </w:tc>
        <w:tc>
          <w:tcPr>
            <w:tcW w:w="6923" w:type="dxa"/>
            <w:gridSpan w:val="5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0A121C" w:rsidTr="00C349B5">
        <w:tc>
          <w:tcPr>
            <w:tcW w:w="138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领队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84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职务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手机</w:t>
            </w:r>
          </w:p>
        </w:tc>
        <w:tc>
          <w:tcPr>
            <w:tcW w:w="139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0A121C" w:rsidTr="00C349B5">
        <w:tc>
          <w:tcPr>
            <w:tcW w:w="138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手机</w:t>
            </w:r>
          </w:p>
        </w:tc>
        <w:tc>
          <w:tcPr>
            <w:tcW w:w="139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</w:tr>
      <w:tr w:rsidR="000A121C" w:rsidTr="00C349B5">
        <w:tc>
          <w:tcPr>
            <w:tcW w:w="138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总人数</w:t>
            </w:r>
            <w:r w:rsidRPr="00B021FE">
              <w:rPr>
                <w:rFonts w:ascii="华文仿宋" w:eastAsia="华文仿宋" w:hAnsi="华文仿宋" w:cs="Arial"/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84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男性人数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女性人数</w:t>
            </w:r>
          </w:p>
        </w:tc>
        <w:tc>
          <w:tcPr>
            <w:tcW w:w="1390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D60931" w:rsidTr="00C349B5">
        <w:tc>
          <w:tcPr>
            <w:tcW w:w="1380" w:type="dxa"/>
            <w:vAlign w:val="center"/>
          </w:tcPr>
          <w:p w:rsidR="00D60931" w:rsidRPr="00B021FE" w:rsidRDefault="00D60931" w:rsidP="00D12E35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住宿酒店</w:t>
            </w:r>
          </w:p>
        </w:tc>
        <w:tc>
          <w:tcPr>
            <w:tcW w:w="6923" w:type="dxa"/>
            <w:gridSpan w:val="5"/>
            <w:vAlign w:val="center"/>
          </w:tcPr>
          <w:p w:rsidR="00D60931" w:rsidRPr="00B021FE" w:rsidRDefault="00D60931" w:rsidP="00D12E35">
            <w:pPr>
              <w:spacing w:line="36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温州市洲亿国际</w:t>
            </w:r>
            <w:proofErr w:type="gramEnd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大酒店(单</w:t>
            </w:r>
            <w:r w:rsidR="00E64C59"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、</w:t>
            </w:r>
            <w:proofErr w:type="gramStart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标间</w:t>
            </w:r>
            <w:r w:rsidR="00E64C59"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协议</w:t>
            </w:r>
            <w:proofErr w:type="gramEnd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价格:340元</w:t>
            </w:r>
            <w:r w:rsidR="00E64C59"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/天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)</w:t>
            </w:r>
            <w:r w:rsidR="00E64C59" w:rsidRPr="00B021FE">
              <w:rPr>
                <w:rFonts w:ascii="华文仿宋" w:eastAsia="华文仿宋" w:hAnsi="华文仿宋" w:cs="宋体"/>
                <w:sz w:val="24"/>
                <w:szCs w:val="24"/>
              </w:rPr>
              <w:t xml:space="preserve">  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（     ）</w:t>
            </w:r>
          </w:p>
          <w:p w:rsidR="00D60931" w:rsidRPr="00B021FE" w:rsidRDefault="00D60931" w:rsidP="00D12E35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温州市</w:t>
            </w:r>
            <w:proofErr w:type="gramStart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航宾大</w:t>
            </w:r>
            <w:proofErr w:type="gramEnd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酒店(</w:t>
            </w:r>
            <w:r w:rsidR="00E64C59"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单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、</w:t>
            </w:r>
            <w:proofErr w:type="gramStart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标间</w:t>
            </w:r>
            <w:r w:rsidR="00E64C59"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协议</w:t>
            </w:r>
            <w:proofErr w:type="gramEnd"/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价格:3</w:t>
            </w: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2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0元/天)</w:t>
            </w: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 xml:space="preserve">      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（     ）</w:t>
            </w:r>
          </w:p>
        </w:tc>
      </w:tr>
      <w:tr w:rsidR="004741EB" w:rsidTr="00C349B5">
        <w:tc>
          <w:tcPr>
            <w:tcW w:w="1380" w:type="dxa"/>
            <w:vMerge w:val="restart"/>
            <w:vAlign w:val="center"/>
          </w:tcPr>
          <w:p w:rsidR="004741EB" w:rsidRPr="00B021FE" w:rsidRDefault="004741EB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房间</w:t>
            </w:r>
            <w:r w:rsidR="00421B74"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1383" w:type="dxa"/>
            <w:vAlign w:val="center"/>
          </w:tcPr>
          <w:p w:rsidR="004741EB" w:rsidRPr="00B021FE" w:rsidRDefault="004741EB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proofErr w:type="gramStart"/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标间</w:t>
            </w:r>
            <w:r w:rsidR="00421B74"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数量</w:t>
            </w:r>
            <w:proofErr w:type="gramEnd"/>
          </w:p>
        </w:tc>
        <w:tc>
          <w:tcPr>
            <w:tcW w:w="1384" w:type="dxa"/>
            <w:vAlign w:val="center"/>
          </w:tcPr>
          <w:p w:rsidR="004741EB" w:rsidRPr="00B021FE" w:rsidRDefault="004741EB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restart"/>
            <w:vAlign w:val="center"/>
          </w:tcPr>
          <w:p w:rsidR="004741EB" w:rsidRPr="00B021FE" w:rsidRDefault="00421B74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/>
                <w:b/>
              </w:rPr>
              <w:t>入住</w:t>
            </w:r>
            <w:r w:rsidR="00C349B5" w:rsidRPr="00B021FE">
              <w:rPr>
                <w:rFonts w:ascii="华文仿宋" w:eastAsia="华文仿宋" w:hAnsi="华文仿宋" w:hint="eastAsia"/>
                <w:b/>
              </w:rPr>
              <w:t>日期</w:t>
            </w:r>
            <w:r w:rsidRPr="00B021FE">
              <w:rPr>
                <w:rFonts w:ascii="华文仿宋" w:eastAsia="华文仿宋" w:hAnsi="华文仿宋" w:hint="eastAsia"/>
                <w:b/>
              </w:rPr>
              <w:t xml:space="preserve">：（    ）   </w:t>
            </w:r>
            <w:r w:rsidRPr="00B021FE">
              <w:rPr>
                <w:rFonts w:ascii="华文仿宋" w:eastAsia="华文仿宋" w:hAnsi="华文仿宋"/>
                <w:b/>
              </w:rPr>
              <w:t>退房</w:t>
            </w:r>
            <w:r w:rsidR="00C349B5" w:rsidRPr="00B021FE">
              <w:rPr>
                <w:rFonts w:ascii="华文仿宋" w:eastAsia="华文仿宋" w:hAnsi="华文仿宋" w:hint="eastAsia"/>
                <w:b/>
              </w:rPr>
              <w:t>日期</w:t>
            </w:r>
            <w:r w:rsidRPr="00B021FE">
              <w:rPr>
                <w:rFonts w:ascii="华文仿宋" w:eastAsia="华文仿宋" w:hAnsi="华文仿宋" w:hint="eastAsia"/>
                <w:b/>
              </w:rPr>
              <w:t>：（    ）</w:t>
            </w:r>
          </w:p>
        </w:tc>
      </w:tr>
      <w:tr w:rsidR="004741EB" w:rsidTr="00C349B5">
        <w:tc>
          <w:tcPr>
            <w:tcW w:w="1380" w:type="dxa"/>
            <w:vMerge/>
            <w:vAlign w:val="center"/>
          </w:tcPr>
          <w:p w:rsidR="004741EB" w:rsidRPr="00B021FE" w:rsidRDefault="004741EB" w:rsidP="00C349B5">
            <w:pPr>
              <w:tabs>
                <w:tab w:val="left" w:pos="580"/>
              </w:tabs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41EB" w:rsidRPr="00B021FE" w:rsidRDefault="004741EB" w:rsidP="00C349B5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单间</w:t>
            </w:r>
            <w:r w:rsidR="00421B74"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84" w:type="dxa"/>
            <w:vAlign w:val="center"/>
          </w:tcPr>
          <w:p w:rsidR="004741EB" w:rsidRPr="00B021FE" w:rsidRDefault="004741EB" w:rsidP="00C349B5">
            <w:pPr>
              <w:tabs>
                <w:tab w:val="left" w:pos="580"/>
              </w:tabs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vAlign w:val="center"/>
          </w:tcPr>
          <w:p w:rsidR="004741EB" w:rsidRPr="00B021FE" w:rsidRDefault="004741EB" w:rsidP="00C349B5">
            <w:pPr>
              <w:tabs>
                <w:tab w:val="left" w:pos="580"/>
              </w:tabs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</w:tr>
      <w:tr w:rsidR="000A121C" w:rsidTr="00C349B5">
        <w:tc>
          <w:tcPr>
            <w:tcW w:w="8303" w:type="dxa"/>
            <w:gridSpan w:val="6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参赛选手信息</w:t>
            </w:r>
          </w:p>
        </w:tc>
      </w:tr>
      <w:tr w:rsidR="000A121C" w:rsidTr="00C349B5">
        <w:tc>
          <w:tcPr>
            <w:tcW w:w="1380" w:type="dxa"/>
            <w:vAlign w:val="center"/>
          </w:tcPr>
          <w:p w:rsidR="000A121C" w:rsidRPr="00B021FE" w:rsidRDefault="000A121C" w:rsidP="00C349B5">
            <w:pPr>
              <w:spacing w:line="264" w:lineRule="exact"/>
              <w:ind w:left="220"/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0A121C" w:rsidRPr="00B021FE" w:rsidRDefault="000A121C" w:rsidP="00C349B5">
            <w:pPr>
              <w:jc w:val="center"/>
              <w:rPr>
                <w:rFonts w:ascii="华文仿宋" w:eastAsia="华文仿宋" w:hAnsi="华文仿宋"/>
                <w:b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性别</w:t>
            </w:r>
          </w:p>
        </w:tc>
        <w:tc>
          <w:tcPr>
            <w:tcW w:w="2767" w:type="dxa"/>
            <w:gridSpan w:val="2"/>
            <w:vAlign w:val="center"/>
          </w:tcPr>
          <w:p w:rsidR="000A121C" w:rsidRPr="00B021FE" w:rsidRDefault="000A121C" w:rsidP="00C349B5">
            <w:pPr>
              <w:spacing w:line="264" w:lineRule="exact"/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2773" w:type="dxa"/>
            <w:gridSpan w:val="2"/>
            <w:vAlign w:val="center"/>
          </w:tcPr>
          <w:p w:rsidR="000A121C" w:rsidRPr="00B021FE" w:rsidRDefault="000A121C" w:rsidP="00C349B5">
            <w:pPr>
              <w:spacing w:line="264" w:lineRule="exact"/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工服号</w:t>
            </w:r>
          </w:p>
        </w:tc>
      </w:tr>
      <w:tr w:rsidR="000A121C" w:rsidTr="004741EB">
        <w:tc>
          <w:tcPr>
            <w:tcW w:w="1380" w:type="dxa"/>
          </w:tcPr>
          <w:p w:rsidR="000A121C" w:rsidRPr="00B021FE" w:rsidRDefault="000A121C" w:rsidP="00EA066D">
            <w:pPr>
              <w:spacing w:line="264" w:lineRule="exact"/>
              <w:ind w:left="220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21C" w:rsidRPr="00B021FE" w:rsidRDefault="000A121C" w:rsidP="00EA066D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A121C" w:rsidRPr="00B021FE" w:rsidRDefault="000A121C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A121C" w:rsidRPr="00B021FE" w:rsidRDefault="000A121C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</w:tr>
      <w:tr w:rsidR="000A121C" w:rsidTr="004741EB">
        <w:tc>
          <w:tcPr>
            <w:tcW w:w="1380" w:type="dxa"/>
          </w:tcPr>
          <w:p w:rsidR="000A121C" w:rsidRPr="00B021FE" w:rsidRDefault="000A121C" w:rsidP="00EA066D">
            <w:pPr>
              <w:spacing w:line="264" w:lineRule="exact"/>
              <w:ind w:left="220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21C" w:rsidRPr="00B021FE" w:rsidRDefault="000A121C" w:rsidP="00EA066D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0A121C" w:rsidRPr="00B021FE" w:rsidRDefault="000A121C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A121C" w:rsidRPr="00B021FE" w:rsidRDefault="000A121C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</w:tr>
      <w:tr w:rsidR="000A121C" w:rsidTr="00C349B5">
        <w:tc>
          <w:tcPr>
            <w:tcW w:w="2763" w:type="dxa"/>
            <w:gridSpan w:val="2"/>
            <w:vMerge w:val="restart"/>
            <w:vAlign w:val="center"/>
          </w:tcPr>
          <w:p w:rsidR="000A121C" w:rsidRPr="00B021FE" w:rsidRDefault="000A121C" w:rsidP="00C349B5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工服号参考标准</w:t>
            </w:r>
          </w:p>
        </w:tc>
        <w:tc>
          <w:tcPr>
            <w:tcW w:w="2767" w:type="dxa"/>
            <w:gridSpan w:val="2"/>
          </w:tcPr>
          <w:p w:rsidR="000A121C" w:rsidRPr="00B021FE" w:rsidRDefault="000A121C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2773" w:type="dxa"/>
            <w:gridSpan w:val="2"/>
          </w:tcPr>
          <w:p w:rsidR="000A121C" w:rsidRPr="00B021FE" w:rsidRDefault="000A121C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适合身高</w:t>
            </w:r>
            <w:r w:rsidRPr="00B021FE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（c</w:t>
            </w:r>
            <w:r w:rsidRPr="00B021FE">
              <w:rPr>
                <w:rFonts w:ascii="华文仿宋" w:eastAsia="华文仿宋" w:hAnsi="华文仿宋" w:cs="宋体"/>
                <w:b/>
                <w:sz w:val="24"/>
                <w:szCs w:val="24"/>
              </w:rPr>
              <w:t>m）</w:t>
            </w:r>
          </w:p>
        </w:tc>
      </w:tr>
      <w:tr w:rsidR="00431975" w:rsidTr="004741EB">
        <w:tc>
          <w:tcPr>
            <w:tcW w:w="2763" w:type="dxa"/>
            <w:gridSpan w:val="2"/>
            <w:vMerge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S</w:t>
            </w:r>
          </w:p>
        </w:tc>
        <w:tc>
          <w:tcPr>
            <w:tcW w:w="277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160-165</w:t>
            </w:r>
          </w:p>
        </w:tc>
      </w:tr>
      <w:tr w:rsidR="00431975" w:rsidTr="004741EB">
        <w:tc>
          <w:tcPr>
            <w:tcW w:w="2763" w:type="dxa"/>
            <w:gridSpan w:val="2"/>
            <w:vMerge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M</w:t>
            </w:r>
          </w:p>
        </w:tc>
        <w:tc>
          <w:tcPr>
            <w:tcW w:w="277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165-170</w:t>
            </w:r>
          </w:p>
        </w:tc>
      </w:tr>
      <w:tr w:rsidR="00431975" w:rsidTr="004741EB">
        <w:tc>
          <w:tcPr>
            <w:tcW w:w="2763" w:type="dxa"/>
            <w:gridSpan w:val="2"/>
            <w:vMerge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L</w:t>
            </w:r>
          </w:p>
        </w:tc>
        <w:tc>
          <w:tcPr>
            <w:tcW w:w="277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170-175</w:t>
            </w:r>
          </w:p>
        </w:tc>
      </w:tr>
      <w:tr w:rsidR="00431975" w:rsidTr="004741EB">
        <w:tc>
          <w:tcPr>
            <w:tcW w:w="2763" w:type="dxa"/>
            <w:gridSpan w:val="2"/>
            <w:vMerge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XL</w:t>
            </w:r>
          </w:p>
        </w:tc>
        <w:tc>
          <w:tcPr>
            <w:tcW w:w="277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175-180</w:t>
            </w:r>
          </w:p>
        </w:tc>
      </w:tr>
      <w:tr w:rsidR="00431975" w:rsidTr="004741EB">
        <w:tc>
          <w:tcPr>
            <w:tcW w:w="2763" w:type="dxa"/>
            <w:gridSpan w:val="2"/>
            <w:vMerge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XXL</w:t>
            </w:r>
          </w:p>
        </w:tc>
        <w:tc>
          <w:tcPr>
            <w:tcW w:w="277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180-185</w:t>
            </w:r>
          </w:p>
        </w:tc>
      </w:tr>
      <w:tr w:rsidR="00431975" w:rsidTr="004741EB">
        <w:tc>
          <w:tcPr>
            <w:tcW w:w="276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比赛车型</w:t>
            </w:r>
          </w:p>
        </w:tc>
        <w:tc>
          <w:tcPr>
            <w:tcW w:w="2767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北汽新能源EV160（   ）</w:t>
            </w:r>
          </w:p>
        </w:tc>
        <w:tc>
          <w:tcPr>
            <w:tcW w:w="2773" w:type="dxa"/>
            <w:gridSpan w:val="2"/>
          </w:tcPr>
          <w:p w:rsidR="00431975" w:rsidRPr="00B021FE" w:rsidRDefault="00431975" w:rsidP="00EA066D">
            <w:pPr>
              <w:spacing w:line="264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>比亚迪e</w:t>
            </w: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>5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 xml:space="preserve">（  </w:t>
            </w:r>
            <w:r w:rsidRPr="00B021FE">
              <w:rPr>
                <w:rFonts w:ascii="华文仿宋" w:eastAsia="华文仿宋" w:hAnsi="华文仿宋" w:cs="宋体"/>
                <w:sz w:val="24"/>
                <w:szCs w:val="24"/>
              </w:rPr>
              <w:t xml:space="preserve">  </w:t>
            </w:r>
            <w:r w:rsidRPr="00B021FE">
              <w:rPr>
                <w:rFonts w:ascii="华文仿宋" w:eastAsia="华文仿宋" w:hAnsi="华文仿宋" w:cs="宋体" w:hint="eastAsia"/>
                <w:sz w:val="24"/>
                <w:szCs w:val="24"/>
              </w:rPr>
              <w:t xml:space="preserve"> ）</w:t>
            </w:r>
          </w:p>
        </w:tc>
      </w:tr>
    </w:tbl>
    <w:p w:rsidR="000A121C" w:rsidRDefault="000A121C" w:rsidP="000A121C">
      <w:pPr>
        <w:jc w:val="center"/>
      </w:pPr>
    </w:p>
    <w:p w:rsidR="000A121C" w:rsidRPr="00C349B5" w:rsidRDefault="000A121C" w:rsidP="000A121C">
      <w:pPr>
        <w:jc w:val="left"/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 w:hint="eastAsia"/>
          <w:sz w:val="24"/>
          <w:szCs w:val="24"/>
        </w:rPr>
        <w:t>备注：</w:t>
      </w:r>
    </w:p>
    <w:p w:rsidR="0070386A" w:rsidRPr="00C349B5" w:rsidRDefault="000A121C" w:rsidP="0070386A">
      <w:pPr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/>
          <w:sz w:val="24"/>
          <w:szCs w:val="24"/>
        </w:rPr>
        <w:t>1</w:t>
      </w:r>
      <w:r w:rsidR="00A60175">
        <w:rPr>
          <w:rFonts w:ascii="华文仿宋" w:eastAsia="华文仿宋" w:hAnsi="华文仿宋" w:hint="eastAsia"/>
          <w:sz w:val="24"/>
          <w:szCs w:val="24"/>
        </w:rPr>
        <w:t>．</w:t>
      </w:r>
      <w:r w:rsidRPr="00C349B5">
        <w:rPr>
          <w:rFonts w:ascii="华文仿宋" w:eastAsia="华文仿宋" w:hAnsi="华文仿宋"/>
          <w:sz w:val="24"/>
          <w:szCs w:val="24"/>
        </w:rPr>
        <w:t xml:space="preserve">请在 2018 年 </w:t>
      </w:r>
      <w:r w:rsidRPr="00C349B5">
        <w:rPr>
          <w:rFonts w:ascii="华文仿宋" w:eastAsia="华文仿宋" w:hAnsi="华文仿宋" w:hint="eastAsia"/>
          <w:sz w:val="24"/>
          <w:szCs w:val="24"/>
        </w:rPr>
        <w:t>6</w:t>
      </w:r>
      <w:r w:rsidRPr="00C349B5">
        <w:rPr>
          <w:rFonts w:ascii="华文仿宋" w:eastAsia="华文仿宋" w:hAnsi="华文仿宋"/>
          <w:sz w:val="24"/>
          <w:szCs w:val="24"/>
        </w:rPr>
        <w:t>月</w:t>
      </w:r>
      <w:r w:rsidRPr="00C349B5">
        <w:rPr>
          <w:rFonts w:ascii="华文仿宋" w:eastAsia="华文仿宋" w:hAnsi="华文仿宋" w:hint="eastAsia"/>
          <w:sz w:val="24"/>
          <w:szCs w:val="24"/>
        </w:rPr>
        <w:t>1</w:t>
      </w:r>
      <w:r w:rsidR="00125460" w:rsidRPr="00C349B5">
        <w:rPr>
          <w:rFonts w:ascii="华文仿宋" w:eastAsia="华文仿宋" w:hAnsi="华文仿宋"/>
          <w:sz w:val="24"/>
          <w:szCs w:val="24"/>
        </w:rPr>
        <w:t>0</w:t>
      </w:r>
      <w:r w:rsidRPr="00C349B5">
        <w:rPr>
          <w:rFonts w:ascii="华文仿宋" w:eastAsia="华文仿宋" w:hAnsi="华文仿宋"/>
          <w:sz w:val="24"/>
          <w:szCs w:val="24"/>
        </w:rPr>
        <w:t>日前反馈到</w:t>
      </w:r>
      <w:hyperlink r:id="rId7" w:history="1">
        <w:r w:rsidR="00AE6172" w:rsidRPr="00C349B5">
          <w:rPr>
            <w:rStyle w:val="a4"/>
            <w:rFonts w:ascii="华文仿宋" w:eastAsia="华文仿宋" w:hAnsi="华文仿宋" w:hint="eastAsia"/>
            <w:sz w:val="24"/>
            <w:szCs w:val="24"/>
          </w:rPr>
          <w:t>345807567@qq.com</w:t>
        </w:r>
      </w:hyperlink>
    </w:p>
    <w:p w:rsidR="00733C4F" w:rsidRPr="00C349B5" w:rsidRDefault="000A121C" w:rsidP="000A121C">
      <w:pPr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/>
          <w:sz w:val="24"/>
          <w:szCs w:val="24"/>
        </w:rPr>
        <w:t>2</w:t>
      </w:r>
      <w:r w:rsidR="00A60175">
        <w:rPr>
          <w:rFonts w:ascii="华文仿宋" w:eastAsia="华文仿宋" w:hAnsi="华文仿宋" w:hint="eastAsia"/>
          <w:sz w:val="24"/>
          <w:szCs w:val="24"/>
        </w:rPr>
        <w:t>．</w:t>
      </w:r>
      <w:r w:rsidR="00C349B5">
        <w:rPr>
          <w:rFonts w:ascii="华文仿宋" w:eastAsia="华文仿宋" w:hAnsi="华文仿宋" w:hint="eastAsia"/>
          <w:sz w:val="24"/>
          <w:szCs w:val="24"/>
        </w:rPr>
        <w:t>报到</w:t>
      </w:r>
      <w:r w:rsidRPr="00C349B5">
        <w:rPr>
          <w:rFonts w:ascii="华文仿宋" w:eastAsia="华文仿宋" w:hAnsi="华文仿宋" w:hint="eastAsia"/>
          <w:sz w:val="24"/>
          <w:szCs w:val="24"/>
        </w:rPr>
        <w:t>联系人：</w:t>
      </w:r>
      <w:r w:rsidR="00AE6172" w:rsidRPr="00C349B5">
        <w:rPr>
          <w:rFonts w:ascii="华文仿宋" w:eastAsia="华文仿宋" w:hAnsi="华文仿宋" w:hint="eastAsia"/>
          <w:sz w:val="24"/>
          <w:szCs w:val="24"/>
        </w:rPr>
        <w:t>李亚楠</w:t>
      </w:r>
      <w:r w:rsidRPr="00C349B5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C349B5">
        <w:rPr>
          <w:rFonts w:ascii="华文仿宋" w:eastAsia="华文仿宋" w:hAnsi="华文仿宋"/>
          <w:sz w:val="24"/>
          <w:szCs w:val="24"/>
        </w:rPr>
        <w:t xml:space="preserve">    </w:t>
      </w:r>
      <w:r w:rsidRPr="00C349B5">
        <w:rPr>
          <w:rFonts w:ascii="华文仿宋" w:eastAsia="华文仿宋" w:hAnsi="华文仿宋" w:hint="eastAsia"/>
          <w:sz w:val="24"/>
          <w:szCs w:val="24"/>
        </w:rPr>
        <w:t>联系电话：</w:t>
      </w:r>
      <w:r w:rsidR="0070386A" w:rsidRPr="00C349B5">
        <w:rPr>
          <w:rFonts w:ascii="华文仿宋" w:eastAsia="华文仿宋" w:hAnsi="华文仿宋" w:hint="eastAsia"/>
          <w:sz w:val="24"/>
          <w:szCs w:val="24"/>
        </w:rPr>
        <w:t>1</w:t>
      </w:r>
      <w:r w:rsidR="00AE6172" w:rsidRPr="00C349B5">
        <w:rPr>
          <w:rFonts w:ascii="华文仿宋" w:eastAsia="华文仿宋" w:hAnsi="华文仿宋"/>
          <w:sz w:val="24"/>
          <w:szCs w:val="24"/>
        </w:rPr>
        <w:t>5868715182</w:t>
      </w:r>
      <w:r w:rsidRPr="00C349B5">
        <w:rPr>
          <w:rFonts w:ascii="华文仿宋" w:eastAsia="华文仿宋" w:hAnsi="华文仿宋"/>
          <w:sz w:val="24"/>
          <w:szCs w:val="24"/>
        </w:rPr>
        <w:t xml:space="preserve"> </w:t>
      </w:r>
    </w:p>
    <w:p w:rsidR="00D60931" w:rsidRPr="00C349B5" w:rsidRDefault="00D60931" w:rsidP="000A121C">
      <w:pPr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/>
          <w:sz w:val="24"/>
          <w:szCs w:val="24"/>
        </w:rPr>
        <w:t>3</w:t>
      </w:r>
      <w:r w:rsidR="00A60175">
        <w:rPr>
          <w:rFonts w:ascii="华文仿宋" w:eastAsia="华文仿宋" w:hAnsi="华文仿宋" w:hint="eastAsia"/>
          <w:sz w:val="24"/>
          <w:szCs w:val="24"/>
        </w:rPr>
        <w:t>．</w:t>
      </w:r>
      <w:r w:rsidRPr="00C349B5">
        <w:rPr>
          <w:rFonts w:ascii="华文仿宋" w:eastAsia="华文仿宋" w:hAnsi="华文仿宋" w:hint="eastAsia"/>
          <w:sz w:val="24"/>
          <w:szCs w:val="24"/>
        </w:rPr>
        <w:t>因</w:t>
      </w:r>
      <w:r w:rsidR="00A60175" w:rsidRPr="00C349B5">
        <w:rPr>
          <w:rFonts w:ascii="华文仿宋" w:eastAsia="华文仿宋" w:hAnsi="华文仿宋" w:hint="eastAsia"/>
          <w:sz w:val="24"/>
          <w:szCs w:val="24"/>
        </w:rPr>
        <w:t>住宿酒店</w:t>
      </w:r>
      <w:r w:rsidRPr="00C349B5">
        <w:rPr>
          <w:rFonts w:ascii="华文仿宋" w:eastAsia="华文仿宋" w:hAnsi="华文仿宋" w:hint="eastAsia"/>
          <w:sz w:val="24"/>
          <w:szCs w:val="24"/>
        </w:rPr>
        <w:t>房间有限，</w:t>
      </w:r>
      <w:r w:rsidR="00A60175">
        <w:rPr>
          <w:rFonts w:ascii="华文仿宋" w:eastAsia="华文仿宋" w:hAnsi="华文仿宋" w:hint="eastAsia"/>
          <w:sz w:val="24"/>
          <w:szCs w:val="24"/>
        </w:rPr>
        <w:t>如遇房间不够，</w:t>
      </w:r>
      <w:r w:rsidR="00C349B5" w:rsidRPr="00C349B5">
        <w:rPr>
          <w:rFonts w:ascii="华文仿宋" w:eastAsia="华文仿宋" w:hAnsi="华文仿宋" w:hint="eastAsia"/>
          <w:sz w:val="24"/>
          <w:szCs w:val="24"/>
        </w:rPr>
        <w:t>请服从会务组安排</w:t>
      </w:r>
      <w:bookmarkStart w:id="0" w:name="_GoBack"/>
      <w:bookmarkEnd w:id="0"/>
      <w:r w:rsidRPr="00C349B5">
        <w:rPr>
          <w:rFonts w:ascii="华文仿宋" w:eastAsia="华文仿宋" w:hAnsi="华文仿宋" w:hint="eastAsia"/>
          <w:sz w:val="24"/>
          <w:szCs w:val="24"/>
        </w:rPr>
        <w:t>，请大家理解。</w:t>
      </w:r>
    </w:p>
    <w:p w:rsidR="000A121C" w:rsidRPr="00A60175" w:rsidRDefault="000A121C" w:rsidP="000A121C">
      <w:pPr>
        <w:jc w:val="left"/>
      </w:pPr>
    </w:p>
    <w:sectPr w:rsidR="000A121C" w:rsidRPr="00A60175" w:rsidSect="00E5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DB" w:rsidRDefault="00944EDB" w:rsidP="00E64C59">
      <w:r>
        <w:separator/>
      </w:r>
    </w:p>
  </w:endnote>
  <w:endnote w:type="continuationSeparator" w:id="0">
    <w:p w:rsidR="00944EDB" w:rsidRDefault="00944EDB" w:rsidP="00E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DB" w:rsidRDefault="00944EDB" w:rsidP="00E64C59">
      <w:r>
        <w:separator/>
      </w:r>
    </w:p>
  </w:footnote>
  <w:footnote w:type="continuationSeparator" w:id="0">
    <w:p w:rsidR="00944EDB" w:rsidRDefault="00944EDB" w:rsidP="00E6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DAC"/>
    <w:rsid w:val="000A121C"/>
    <w:rsid w:val="00125460"/>
    <w:rsid w:val="00275603"/>
    <w:rsid w:val="00421B74"/>
    <w:rsid w:val="00431975"/>
    <w:rsid w:val="004741EB"/>
    <w:rsid w:val="004A38F0"/>
    <w:rsid w:val="0070386A"/>
    <w:rsid w:val="00733C4F"/>
    <w:rsid w:val="007E7873"/>
    <w:rsid w:val="00944EDB"/>
    <w:rsid w:val="00970777"/>
    <w:rsid w:val="00A60175"/>
    <w:rsid w:val="00AE6172"/>
    <w:rsid w:val="00B021FE"/>
    <w:rsid w:val="00BE435E"/>
    <w:rsid w:val="00C349B5"/>
    <w:rsid w:val="00D03DAC"/>
    <w:rsid w:val="00D12E35"/>
    <w:rsid w:val="00D409B4"/>
    <w:rsid w:val="00D60931"/>
    <w:rsid w:val="00E5024A"/>
    <w:rsid w:val="00E64C59"/>
    <w:rsid w:val="00E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86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6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4C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4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4580756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赵军</cp:lastModifiedBy>
  <cp:revision>19</cp:revision>
  <dcterms:created xsi:type="dcterms:W3CDTF">2018-05-03T14:22:00Z</dcterms:created>
  <dcterms:modified xsi:type="dcterms:W3CDTF">2018-05-15T06:19:00Z</dcterms:modified>
</cp:coreProperties>
</file>